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912"/>
        <w:gridCol w:w="2498"/>
        <w:gridCol w:w="2323"/>
        <w:gridCol w:w="2458"/>
      </w:tblGrid>
      <w:tr w:rsidR="007A3333" w:rsidRPr="00665B27" w:rsidTr="007A333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3" w:rsidRPr="005103AF" w:rsidRDefault="007A33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3" w:rsidRPr="005103AF" w:rsidRDefault="007A333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33" w:rsidRPr="005103AF" w:rsidRDefault="007A333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is the right job for you?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apply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подать заявление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fired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уволенный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redundant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излишний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appear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появляться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intimidate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запугивать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gadget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приспособление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profit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прибыль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lamp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лампа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entrepreneur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предприниматель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salary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зарплата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opportunity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возможность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applied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прикладной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sauce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соус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overtime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сверхурочно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profitable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прибыльный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permanent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постоянный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wooden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деревянный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resign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103AF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отставк</w:t>
            </w:r>
            <w:r w:rsidR="005103AF">
              <w:rPr>
                <w:rFonts w:ascii="inherit" w:hAnsi="inherit"/>
                <w:color w:val="212121"/>
                <w:sz w:val="28"/>
                <w:szCs w:val="28"/>
              </w:rPr>
              <w:t>а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worthless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бесполезный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temporary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временный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suitcase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 w:rsidP="0053152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чемодан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retire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665B27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 w:hint="eastAsia"/>
                <w:color w:val="212121"/>
                <w:sz w:val="28"/>
                <w:szCs w:val="28"/>
              </w:rPr>
              <w:t>У</w:t>
            </w:r>
            <w:r>
              <w:rPr>
                <w:rFonts w:ascii="inherit" w:hAnsi="inherit"/>
                <w:color w:val="212121"/>
                <w:sz w:val="28"/>
                <w:szCs w:val="28"/>
              </w:rPr>
              <w:t>вольняться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rejected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927A90" w:rsidRDefault="00B37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927A90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отвергнутый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unemployed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 w:hint="eastAsia"/>
                <w:color w:val="212121"/>
                <w:sz w:val="28"/>
                <w:szCs w:val="28"/>
              </w:rPr>
              <w:t>Б</w:t>
            </w:r>
            <w:r>
              <w:rPr>
                <w:rFonts w:ascii="inherit" w:hAnsi="inherit"/>
                <w:color w:val="212121"/>
                <w:sz w:val="28"/>
                <w:szCs w:val="28"/>
              </w:rPr>
              <w:t>езработный</w:t>
            </w:r>
          </w:p>
        </w:tc>
      </w:tr>
      <w:tr w:rsidR="001C254F" w:rsidRPr="005103AF" w:rsidTr="001C254F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successful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927A90" w:rsidRDefault="00B3788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927A90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успешный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1C25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communication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F" w:rsidRPr="005103AF" w:rsidRDefault="00665B27" w:rsidP="00C12F16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связь</w:t>
            </w:r>
          </w:p>
        </w:tc>
      </w:tr>
    </w:tbl>
    <w:p w:rsidR="000B0AA8" w:rsidRPr="005103AF" w:rsidRDefault="000B0AA8"/>
    <w:p w:rsidR="00B3788B" w:rsidRPr="005103AF" w:rsidRDefault="00B3788B"/>
    <w:p w:rsidR="00B3788B" w:rsidRPr="005103AF" w:rsidRDefault="00B378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912"/>
        <w:gridCol w:w="2498"/>
        <w:gridCol w:w="2323"/>
        <w:gridCol w:w="2458"/>
      </w:tblGrid>
      <w:tr w:rsidR="00B3788B" w:rsidRPr="00665B27" w:rsidTr="00C452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03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is the right job for you?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подать заявление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уволенный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излишний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появляться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запугивать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приспособление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прибыль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лампа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предприниматель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зарплата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возможность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прикладной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соус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сверхурочно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прибыльный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постоянный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деревянный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5103AF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отставка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бесполезный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 w:rsidRPr="005103AF">
              <w:rPr>
                <w:rFonts w:ascii="inherit" w:hAnsi="inherit"/>
                <w:color w:val="212121"/>
                <w:sz w:val="28"/>
                <w:szCs w:val="28"/>
              </w:rPr>
              <w:t>временный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чемодан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увольняться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927A90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927A90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отвергнутый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безработный</w:t>
            </w:r>
          </w:p>
        </w:tc>
      </w:tr>
      <w:tr w:rsidR="00B3788B" w:rsidRPr="005103AF" w:rsidTr="00C4528A"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927A90" w:rsidRDefault="00B3788B" w:rsidP="00C452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</w:pPr>
            <w:r w:rsidRPr="00927A90">
              <w:rPr>
                <w:rFonts w:ascii="Times New Roman" w:hAnsi="Times New Roman" w:cs="Times New Roman"/>
                <w:color w:val="212121"/>
                <w:sz w:val="28"/>
                <w:szCs w:val="28"/>
                <w:lang w:eastAsia="en-US"/>
              </w:rPr>
              <w:t>успешный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B3788B" w:rsidP="00C4528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B" w:rsidRPr="005103AF" w:rsidRDefault="00665B27" w:rsidP="00C4528A">
            <w:pPr>
              <w:pStyle w:val="HTML"/>
              <w:spacing w:line="234" w:lineRule="atLeast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>связь</w:t>
            </w:r>
            <w:bookmarkStart w:id="0" w:name="_GoBack"/>
            <w:bookmarkEnd w:id="0"/>
          </w:p>
        </w:tc>
      </w:tr>
    </w:tbl>
    <w:p w:rsidR="00B3788B" w:rsidRDefault="00B3788B"/>
    <w:sectPr w:rsidR="00B3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E"/>
    <w:rsid w:val="0005713A"/>
    <w:rsid w:val="000B0AA8"/>
    <w:rsid w:val="001C254F"/>
    <w:rsid w:val="003A5496"/>
    <w:rsid w:val="00425EF2"/>
    <w:rsid w:val="005103AF"/>
    <w:rsid w:val="00665B27"/>
    <w:rsid w:val="007A3333"/>
    <w:rsid w:val="008D301E"/>
    <w:rsid w:val="00927A90"/>
    <w:rsid w:val="00B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A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333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A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A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333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A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6</cp:revision>
  <dcterms:created xsi:type="dcterms:W3CDTF">2015-11-25T08:32:00Z</dcterms:created>
  <dcterms:modified xsi:type="dcterms:W3CDTF">2017-02-09T09:02:00Z</dcterms:modified>
</cp:coreProperties>
</file>